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E0" w:rsidRDefault="000447E0" w:rsidP="00A354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5436" w:rsidRDefault="00A35436" w:rsidP="00A3543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A35436" w:rsidRDefault="00A35436" w:rsidP="00A3543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отдела образования</w:t>
      </w:r>
    </w:p>
    <w:p w:rsidR="00A35436" w:rsidRDefault="00A35436" w:rsidP="00A3543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МР «Хвастовичский район»</w:t>
      </w:r>
    </w:p>
    <w:p w:rsidR="0069457C" w:rsidRDefault="00A35436" w:rsidP="00A35436">
      <w:pPr>
        <w:jc w:val="right"/>
      </w:pPr>
      <w:r>
        <w:rPr>
          <w:rFonts w:ascii="Times New Roman" w:hAnsi="Times New Roman" w:cs="Times New Roman"/>
        </w:rPr>
        <w:t>от</w:t>
      </w:r>
      <w:r w:rsidR="000A70B9">
        <w:rPr>
          <w:rFonts w:ascii="Times New Roman" w:hAnsi="Times New Roman" w:cs="Times New Roman"/>
        </w:rPr>
        <w:t xml:space="preserve"> 13.09.20244</w:t>
      </w:r>
      <w:r>
        <w:rPr>
          <w:rFonts w:ascii="Times New Roman" w:hAnsi="Times New Roman" w:cs="Times New Roman"/>
        </w:rPr>
        <w:t xml:space="preserve">  № </w:t>
      </w:r>
      <w:r w:rsidR="000A70B9">
        <w:rPr>
          <w:rFonts w:ascii="Times New Roman" w:hAnsi="Times New Roman" w:cs="Times New Roman"/>
        </w:rPr>
        <w:t>221-оп</w:t>
      </w:r>
    </w:p>
    <w:p w:rsidR="0069457C" w:rsidRPr="00A35436" w:rsidRDefault="00A35436">
      <w:pPr>
        <w:spacing w:after="0" w:line="240" w:lineRule="auto"/>
        <w:jc w:val="center"/>
        <w:rPr>
          <w:rFonts w:ascii="Tempora LGC Uni" w:hAnsi="Tempora LGC Uni"/>
          <w:b/>
          <w:sz w:val="26"/>
          <w:szCs w:val="26"/>
        </w:rPr>
      </w:pPr>
      <w:r w:rsidRPr="00A35436">
        <w:rPr>
          <w:rFonts w:ascii="Tempora LGC Uni" w:hAnsi="Tempora LGC Uni" w:cs="Times New Roman"/>
          <w:b/>
          <w:sz w:val="26"/>
          <w:szCs w:val="26"/>
        </w:rPr>
        <w:t xml:space="preserve"> О</w:t>
      </w:r>
      <w:r w:rsidR="00D60E9B" w:rsidRPr="00A35436">
        <w:rPr>
          <w:rFonts w:ascii="Tempora LGC Uni" w:hAnsi="Tempora LGC Uni" w:cs="Times New Roman"/>
          <w:b/>
          <w:sz w:val="26"/>
          <w:szCs w:val="26"/>
        </w:rPr>
        <w:t xml:space="preserve">рганизационно-технологическая модель проведения муниципального этапа всероссийской олимпиады школьников в 2024/25 учебном году </w:t>
      </w:r>
    </w:p>
    <w:p w:rsidR="00A35436" w:rsidRPr="00A35436" w:rsidRDefault="00D60E9B" w:rsidP="00A35436">
      <w:pPr>
        <w:spacing w:after="0" w:line="240" w:lineRule="auto"/>
        <w:jc w:val="center"/>
        <w:rPr>
          <w:rFonts w:ascii="Tempora LGC Uni" w:hAnsi="Tempora LGC Uni" w:cs="Times New Roman"/>
          <w:b/>
          <w:sz w:val="26"/>
          <w:szCs w:val="26"/>
        </w:rPr>
      </w:pPr>
      <w:r w:rsidRPr="00A35436">
        <w:rPr>
          <w:rFonts w:ascii="Tempora LGC Uni" w:hAnsi="Tempora LGC Uni" w:cs="Times New Roman"/>
          <w:b/>
          <w:sz w:val="26"/>
          <w:szCs w:val="26"/>
        </w:rPr>
        <w:t xml:space="preserve">на территории </w:t>
      </w:r>
      <w:r w:rsidR="00A35436" w:rsidRPr="00A35436">
        <w:rPr>
          <w:rFonts w:ascii="Tempora LGC Uni" w:hAnsi="Tempora LGC Uni" w:cs="Times New Roman"/>
          <w:b/>
          <w:sz w:val="26"/>
          <w:szCs w:val="26"/>
        </w:rPr>
        <w:t xml:space="preserve">МР «Хвастовичский район» </w:t>
      </w:r>
    </w:p>
    <w:p w:rsidR="0069457C" w:rsidRDefault="00D60E9B" w:rsidP="00A35436">
      <w:pPr>
        <w:spacing w:after="0" w:line="240" w:lineRule="auto"/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</w:p>
    <w:p w:rsidR="0069457C" w:rsidRDefault="00D60E9B">
      <w:pPr>
        <w:pStyle w:val="af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>Общие положения</w:t>
      </w:r>
    </w:p>
    <w:p w:rsidR="0069457C" w:rsidRDefault="0069457C">
      <w:pPr>
        <w:pStyle w:val="af"/>
        <w:spacing w:after="0" w:line="240" w:lineRule="auto"/>
        <w:ind w:left="0"/>
        <w:contextualSpacing w:val="0"/>
        <w:rPr>
          <w:rFonts w:ascii="Tempora LGC Uni" w:hAnsi="Tempora LGC Uni" w:cs="Times New Roman"/>
          <w:b/>
          <w:bCs/>
          <w:sz w:val="26"/>
          <w:szCs w:val="26"/>
        </w:rPr>
      </w:pP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1.1. Организационно-технологическая модель муниципального этапа всероссийской олимпиады школьников (далее соответственно – муниципальный этап олимпиады, ОТМ) разработана в соответствии:</w:t>
      </w:r>
    </w:p>
    <w:p w:rsidR="0069457C" w:rsidRPr="009F4E44" w:rsidRDefault="00D60E9B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(в ред. приказов Минпросвещения России от 16.08.2021 </w:t>
      </w:r>
      <w:hyperlink r:id="rId8">
        <w:r>
          <w:rPr>
            <w:rFonts w:ascii="Tempora LGC Uni" w:hAnsi="Tempora LGC Uni" w:cs="Times New Roman"/>
            <w:sz w:val="26"/>
            <w:szCs w:val="26"/>
          </w:rPr>
          <w:t>№ 565</w:t>
        </w:r>
      </w:hyperlink>
      <w:r>
        <w:rPr>
          <w:rFonts w:ascii="Tempora LGC Uni" w:hAnsi="Tempora LGC Uni" w:cs="Times New Roman"/>
          <w:sz w:val="26"/>
          <w:szCs w:val="26"/>
        </w:rPr>
        <w:t xml:space="preserve">, от 14.02.2022 </w:t>
      </w:r>
      <w:hyperlink r:id="rId9">
        <w:r>
          <w:rPr>
            <w:rFonts w:ascii="Tempora LGC Uni" w:hAnsi="Tempora LGC Uni" w:cs="Times New Roman"/>
            <w:sz w:val="26"/>
            <w:szCs w:val="26"/>
          </w:rPr>
          <w:t>№ 73</w:t>
        </w:r>
      </w:hyperlink>
      <w:r>
        <w:rPr>
          <w:rFonts w:ascii="Tempora LGC Uni" w:hAnsi="Tempora LGC Uni" w:cs="Times New Roman"/>
          <w:sz w:val="26"/>
          <w:szCs w:val="26"/>
        </w:rPr>
        <w:t xml:space="preserve">, от 26.01.2023 </w:t>
      </w:r>
      <w:hyperlink r:id="rId10">
        <w:r>
          <w:rPr>
            <w:rFonts w:ascii="Tempora LGC Uni" w:hAnsi="Tempora LGC Uni" w:cs="Times New Roman"/>
            <w:sz w:val="26"/>
            <w:szCs w:val="26"/>
          </w:rPr>
          <w:t>№ 55</w:t>
        </w:r>
      </w:hyperlink>
      <w:r w:rsidR="000447E0">
        <w:rPr>
          <w:rFonts w:ascii="Tempora LGC Uni" w:hAnsi="Tempora LGC Uni" w:cs="Times New Roman"/>
          <w:sz w:val="26"/>
          <w:szCs w:val="26"/>
        </w:rPr>
        <w:t>, 05.08.2024 №528</w:t>
      </w:r>
      <w:r>
        <w:rPr>
          <w:rFonts w:ascii="Tempora LGC Uni" w:hAnsi="Tempora LGC Uni" w:cs="Times New Roman"/>
          <w:sz w:val="26"/>
          <w:szCs w:val="26"/>
        </w:rPr>
        <w:t>) (далее –  Порядок);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– постановлениями Главного государственного санитарного врача Российской Федерации: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</w:t>
      </w:r>
      <w:r>
        <w:rPr>
          <w:rFonts w:ascii="Tempora LGC Uni" w:hAnsi="Tempora LGC Uni" w:cs="Times New Roman"/>
          <w:bCs/>
          <w:sz w:val="26"/>
          <w:szCs w:val="26"/>
        </w:rPr>
        <w:t xml:space="preserve"> от 28.09.2020 № 28 «Об утверждении санитарных правил СП 2.4.3648-20 </w:t>
      </w:r>
      <w:r>
        <w:rPr>
          <w:rFonts w:ascii="Tempora LGC Uni" w:hAnsi="Tempora LGC Uni" w:cs="Times New Roman"/>
          <w:sz w:val="26"/>
          <w:szCs w:val="26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– </w:t>
      </w:r>
      <w:r>
        <w:rPr>
          <w:rFonts w:ascii="Tempora LGC Uni" w:hAnsi="Tempora LGC Uni" w:cs="Times New Roman"/>
          <w:bCs/>
          <w:sz w:val="26"/>
          <w:szCs w:val="26"/>
        </w:rPr>
        <w:t xml:space="preserve">от 28.01.2021 № 2 «Об утверждении санитарных правил и норм СанПиН 1.2.3685-21 </w:t>
      </w:r>
      <w:r>
        <w:rPr>
          <w:rFonts w:ascii="Tempora LGC Uni" w:hAnsi="Tempora LGC Uni" w:cs="Times New Roman"/>
          <w:sz w:val="26"/>
          <w:szCs w:val="26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 (в ред. </w:t>
      </w:r>
      <w:hyperlink r:id="rId11">
        <w:r>
          <w:rPr>
            <w:rFonts w:ascii="Tempora LGC Uni" w:hAnsi="Tempora LGC Uni" w:cs="Times New Roman"/>
            <w:sz w:val="26"/>
            <w:szCs w:val="26"/>
          </w:rPr>
          <w:t>Постановления</w:t>
        </w:r>
      </w:hyperlink>
      <w:r>
        <w:rPr>
          <w:rFonts w:ascii="Tempora LGC Uni" w:hAnsi="Tempora LGC Uni" w:cs="Times New Roman"/>
          <w:sz w:val="26"/>
          <w:szCs w:val="26"/>
        </w:rPr>
        <w:t xml:space="preserve"> Главного государственного санитарного врача РФ от 30.12.2022 № 24)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(далее соответственно -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1.2.3685-21);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hAnsi="Tempora LGC Uni" w:cs="Times New Roman"/>
          <w:sz w:val="26"/>
          <w:szCs w:val="26"/>
        </w:rPr>
        <w:t xml:space="preserve">– приказом Федеральной службы по надзору в сфере образования и науки от 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(в ред. приказов </w:t>
      </w:r>
      <w:proofErr w:type="spellStart"/>
      <w:r>
        <w:rPr>
          <w:rFonts w:ascii="Tempora LGC Uni" w:hAnsi="Tempora LGC Uni" w:cs="Times New Roman"/>
          <w:sz w:val="26"/>
          <w:szCs w:val="26"/>
        </w:rPr>
        <w:t>Рособрнадзора</w:t>
      </w:r>
      <w:proofErr w:type="spellEnd"/>
      <w:r>
        <w:rPr>
          <w:rFonts w:ascii="Tempora LGC Uni" w:hAnsi="Tempora LGC Uni" w:cs="Times New Roman"/>
          <w:sz w:val="26"/>
          <w:szCs w:val="26"/>
        </w:rPr>
        <w:t xml:space="preserve"> от 16.02.2023 № 236, от 05.02.2024 № 157).</w:t>
      </w:r>
      <w:proofErr w:type="gramEnd"/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1.2. Основными целями и задачами муниципального этапа олимпиады являются: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стимулирование интереса обучающихся к изучению предмета;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активизация творческих способностей обучающихся;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создание условий для выявления, поддержки и развития одаренных детей и талантливой молодежи в Калужской области;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пропаганда научных знаний и научной (научно-исследовательской) деятельности;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выявление и сопровождение наиболее </w:t>
      </w:r>
      <w:proofErr w:type="gramStart"/>
      <w:r>
        <w:rPr>
          <w:rFonts w:ascii="Tempora LGC Uni" w:hAnsi="Tempora LGC Uni" w:cs="Times New Roman"/>
          <w:sz w:val="26"/>
          <w:szCs w:val="26"/>
        </w:rPr>
        <w:t>способных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обучающихся в каждом общеобразовательном учреждении.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1.3. Рабочим языком муниципального этапа олимпиады является русский язык.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1.4. Для проведения муниципального этапа олимпиады создаются оргкомитет, жюри, апелляционные комиссии, назначаются ответственные лица </w:t>
      </w:r>
      <w:proofErr w:type="gramStart"/>
      <w:r>
        <w:rPr>
          <w:rFonts w:ascii="Tempora LGC Uni" w:hAnsi="Tempora LGC Uni" w:cs="Times New Roman"/>
          <w:sz w:val="26"/>
          <w:szCs w:val="26"/>
        </w:rPr>
        <w:t>за</w:t>
      </w:r>
      <w:proofErr w:type="gramEnd"/>
      <w:r>
        <w:rPr>
          <w:rFonts w:ascii="Tempora LGC Uni" w:hAnsi="Tempora LGC Uni" w:cs="Times New Roman"/>
          <w:sz w:val="26"/>
          <w:szCs w:val="26"/>
        </w:rPr>
        <w:t>: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получение олимпиадных заданий;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конфиденциальность полученных олимпиадных заданий;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хранение олимпиадных заданий и выполненных работ;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– тиражирование олимпиадных материалов;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– за кодирование (обезличивание) олимпиадных работ.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1.5. </w:t>
      </w:r>
      <w:proofErr w:type="gramStart"/>
      <w:r>
        <w:rPr>
          <w:rFonts w:ascii="Tempora LGC Uni" w:hAnsi="Tempora LGC Uni" w:cs="Times New Roman"/>
          <w:sz w:val="26"/>
          <w:szCs w:val="26"/>
        </w:rPr>
        <w:t xml:space="preserve">Муниципальный этап олимпиады проводится по следующим общеобразовательным предметам: математика, русский язык, иностранный язык </w:t>
      </w:r>
      <w:r>
        <w:rPr>
          <w:rFonts w:ascii="Tempora LGC Uni" w:hAnsi="Tempora LGC Uni" w:cs="Times New Roman"/>
          <w:sz w:val="26"/>
          <w:szCs w:val="26"/>
        </w:rPr>
        <w:lastRenderedPageBreak/>
        <w:t xml:space="preserve">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и защиты Родины. </w:t>
      </w:r>
      <w:proofErr w:type="gramEnd"/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1.6. В муниципальном этапе олимпиады принимают участие обучающиеся, осваивающие основные образовательные программы основного общего и среднего общего образования в организациях, осуществляющих образовательную деятельность (далее - ОО), лица, осваивающие указанные образовательные программы в форме самообразования или семейного образования, обучающиеся с ОВЗ и дети-инвалиды (далее - участники олимпиады). </w:t>
      </w:r>
      <w:bookmarkStart w:id="0" w:name="_GoBack"/>
      <w:bookmarkEnd w:id="0"/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1.7. Форма проведения муниципального этапа олимпиады – очная </w:t>
      </w:r>
      <w:r>
        <w:rPr>
          <w:rStyle w:val="a6"/>
          <w:rFonts w:ascii="Tempora LGC Uni" w:hAnsi="Tempora LGC Uni" w:cs="Times New Roman"/>
          <w:sz w:val="26"/>
          <w:szCs w:val="26"/>
        </w:rPr>
        <w:footnoteReference w:id="1"/>
      </w:r>
      <w:r>
        <w:rPr>
          <w:rFonts w:ascii="Tempora LGC Uni" w:hAnsi="Tempora LGC Uni" w:cs="Times New Roman"/>
          <w:sz w:val="26"/>
          <w:szCs w:val="26"/>
        </w:rPr>
        <w:t xml:space="preserve">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При проведении муниципального этапа олимпиады допускается использование информационно-коммуникационных технологий (далее - ИКТ)</w:t>
      </w: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empora LGC Uni" w:hAnsi="Tempora LGC Uni" w:cs="Times New Roman"/>
          <w:sz w:val="26"/>
          <w:szCs w:val="26"/>
        </w:rPr>
        <w:t>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>
        <w:rPr>
          <w:rStyle w:val="a6"/>
          <w:rFonts w:ascii="Tempora LGC Uni" w:hAnsi="Tempora LGC Uni" w:cs="Times New Roman"/>
          <w:sz w:val="26"/>
          <w:szCs w:val="26"/>
        </w:rPr>
        <w:footnoteReference w:id="2"/>
      </w:r>
      <w:r>
        <w:rPr>
          <w:rFonts w:ascii="Tempora LGC Uni" w:hAnsi="Tempora LGC Uni" w:cs="Times New Roman"/>
          <w:sz w:val="26"/>
          <w:szCs w:val="26"/>
        </w:rPr>
        <w:t xml:space="preserve">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1.8. Взимание платы за участие в муниципальном этапе олимпиады не допускается.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1.9. Муниципальный этап олимпиады проводится по заданиям, разработанным для 7–11-х классов региональными предметно - методическими комиссиями  (далее - РПМК) по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технология, физическая культура, основы безопасности и защиты Родины (ОБЗР), искусство (мировая художественная культура (МХК))</w:t>
      </w:r>
      <w:proofErr w:type="gramStart"/>
      <w:r>
        <w:rPr>
          <w:rFonts w:ascii="Tempora LGC Uni" w:hAnsi="Tempora LGC Uni" w:cs="Times New Roman"/>
          <w:sz w:val="26"/>
          <w:szCs w:val="26"/>
        </w:rPr>
        <w:t>.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</w:t>
      </w:r>
      <w:proofErr w:type="gramStart"/>
      <w:r>
        <w:rPr>
          <w:rFonts w:ascii="Tempora LGC Uni" w:hAnsi="Tempora LGC Uni" w:cs="Times New Roman"/>
          <w:sz w:val="26"/>
          <w:szCs w:val="26"/>
        </w:rPr>
        <w:t>м</w:t>
      </w:r>
      <w:proofErr w:type="gramEnd"/>
      <w:r>
        <w:rPr>
          <w:rFonts w:ascii="Tempora LGC Uni" w:hAnsi="Tempora LGC Uni" w:cs="Times New Roman"/>
          <w:sz w:val="26"/>
          <w:szCs w:val="26"/>
        </w:rPr>
        <w:t>атематика, физика, информатика и ИКТ, химия, биология, астрономия.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1.10. Время начала муниципального этапа олимпиады – 9.00 МСК. Продолжительность туров муниципального этапа олимпиады по каждому предмету устанавливается в соответствии с требованиями к организации и проведению соответствующей олимпиады, разработанных РПМК по каждому общеобразовательному предмету.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1.11. </w:t>
      </w:r>
      <w:proofErr w:type="gramStart"/>
      <w:r>
        <w:rPr>
          <w:rFonts w:ascii="Tempora LGC Uni" w:hAnsi="Tempora LGC Uni" w:cs="Times New Roman"/>
          <w:sz w:val="26"/>
          <w:szCs w:val="26"/>
        </w:rPr>
        <w:t xml:space="preserve">В месте проведения муниципального этапа олимпиады вправе присутствовать представители организатора олимпиады, оргкомитета и жюри олимпиады по соответствующему предмету, аккредитованные общественные наблюдатели, должностные лица министерства образования и науки Калужской области, Министерства, </w:t>
      </w:r>
      <w:proofErr w:type="spellStart"/>
      <w:r>
        <w:rPr>
          <w:rFonts w:ascii="Tempora LGC Uni" w:hAnsi="Tempora LGC Uni" w:cs="Times New Roman"/>
          <w:sz w:val="26"/>
          <w:szCs w:val="26"/>
        </w:rPr>
        <w:t>Рособрнадзора</w:t>
      </w:r>
      <w:proofErr w:type="spellEnd"/>
      <w:r>
        <w:rPr>
          <w:rFonts w:ascii="Tempora LGC Uni" w:hAnsi="Tempora LGC Uni" w:cs="Times New Roman"/>
          <w:sz w:val="26"/>
          <w:szCs w:val="26"/>
        </w:rPr>
        <w:t xml:space="preserve">, 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(СМИ) и представители органов охраны правопорядка. </w:t>
      </w:r>
      <w:proofErr w:type="gramEnd"/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Представители СМИ присутствуют в месте проведения муниципального этапа олимпиады до момента выдачи участникам олимпиадных заданий. </w:t>
      </w:r>
    </w:p>
    <w:p w:rsidR="0069457C" w:rsidRDefault="0069457C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69457C" w:rsidRDefault="00D60E9B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>Организация проведения муниципального этапа олимпиады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color w:val="000000" w:themeColor="text1"/>
          <w:sz w:val="26"/>
          <w:szCs w:val="26"/>
        </w:rPr>
        <w:t xml:space="preserve">2.1. Организатор муниципального этапа олимпиады </w:t>
      </w:r>
      <w:proofErr w:type="gramStart"/>
      <w:r w:rsidR="009F4E44">
        <w:rPr>
          <w:rFonts w:ascii="Tempora LGC Uni" w:hAnsi="Tempora LGC Uni" w:cs="Times New Roman"/>
          <w:b/>
          <w:bCs/>
          <w:i/>
          <w:iCs/>
          <w:color w:val="000000" w:themeColor="text1"/>
          <w:sz w:val="26"/>
          <w:szCs w:val="26"/>
        </w:rPr>
        <w:t>–о</w:t>
      </w:r>
      <w:proofErr w:type="gramEnd"/>
      <w:r w:rsidR="009F4E44">
        <w:rPr>
          <w:rFonts w:ascii="Tempora LGC Uni" w:hAnsi="Tempora LGC Uni" w:cs="Times New Roman"/>
          <w:b/>
          <w:bCs/>
          <w:i/>
          <w:iCs/>
          <w:color w:val="000000" w:themeColor="text1"/>
          <w:sz w:val="26"/>
          <w:szCs w:val="26"/>
        </w:rPr>
        <w:t>тдел образования администрации МР «Хвастовичский район»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>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В соответствии с Порядком организатору муниципального этапа олимпиады необходимо: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lastRenderedPageBreak/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подготовить и утвердить график проведения муниципального этапа олимпиады не менее чем за 30 дней в соответствии со сроками, установленными министерством образования и науки Калужской области (далее – министерство), с учетом сроков, указанных в пункте 11 Порядка;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15 календарных дней до начала проведения муниципального этапа олимпиады подготовить и утвердить составы оргкомитета, жюри, апелляционных комиссий по каждому общеобразовательному предмету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15 календарных дней до начала проведения муниципального этапа олимпиады разработать программы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процедуру рассмотрения апелляций участников олимпиады;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15 календарных дней до начала проведения муниципального этапа олимпиады определить порядок работы шифровальной комиссии по кодированию и декодированию выполненных олимпиадных работ участников муниципального этапа олимпиады;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2" w:name="_Hlk149117575"/>
      <w:bookmarkEnd w:id="2"/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/>
          <w:sz w:val="26"/>
          <w:szCs w:val="26"/>
        </w:rPr>
        <w:t xml:space="preserve"> утвердить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/>
          <w:sz w:val="26"/>
          <w:szCs w:val="26"/>
        </w:rPr>
        <w:t xml:space="preserve"> сформировать списки участников 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>муниципального этапа олимпиады, набравших необходимое количество баллов</w:t>
      </w:r>
      <w:r>
        <w:rPr>
          <w:rFonts w:ascii="Tempora LGC Uni" w:hAnsi="Tempora LGC Uni"/>
          <w:sz w:val="26"/>
          <w:szCs w:val="26"/>
        </w:rPr>
        <w:t xml:space="preserve">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/>
          <w:sz w:val="26"/>
          <w:szCs w:val="26"/>
        </w:rPr>
        <w:t xml:space="preserve"> опубликовать на своем официальном сайте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3" w:name="_Hlk149117575_Копия_1"/>
      <w:bookmarkEnd w:id="3"/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не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чем за 10 календарных дней до даты начала муниципального этапа олимпиады проинформировать (путем рассылки официальных писем, публикации на официальных </w:t>
      </w:r>
      <w:proofErr w:type="spell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интернет-ресурсах</w:t>
      </w:r>
      <w:proofErr w:type="spellEnd"/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) руководителей ОО, расположенных на территории соответствующих муниципальных образований участников муниципального этапа олимпиады, набравших необходимое количество баллов, и их родителей (законных представителей) о сроках и площадках проведения муниципального этапа олимпиады по каждому общеобразовательному предмету, а также о Порядке и утвержденных нормативных правовых </w:t>
      </w:r>
      <w:proofErr w:type="gramStart"/>
      <w:r>
        <w:rPr>
          <w:rFonts w:ascii="Tempora LGC Uni" w:hAnsi="Tempora LGC Uni" w:cs="Times New Roman"/>
          <w:color w:val="000000" w:themeColor="text1"/>
          <w:sz w:val="26"/>
          <w:szCs w:val="26"/>
        </w:rPr>
        <w:t>актах</w:t>
      </w:r>
      <w:proofErr w:type="gramEnd"/>
      <w:r>
        <w:rPr>
          <w:rFonts w:ascii="Tempora LGC Uni" w:hAnsi="Tempora LGC Uni" w:cs="Times New Roman"/>
          <w:color w:val="000000" w:themeColor="text1"/>
          <w:sz w:val="26"/>
          <w:szCs w:val="26"/>
        </w:rPr>
        <w:t>, регламентирующих организацию и проведение муниципального этапа олимпиады;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обеспечить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 с учетом требований Порядка;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 обеспечить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муниципального этапа олимпиады с учётом внесенных изменений;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утвердить квоту победителей и призеров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утвердить итоговые результаты муниципального этапа олимпиады по каждому общеобразовательному предмету на основании протоколов жюри;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опубликовать итоговые результаты муниципального этапа олимпиады по каждому общеобразовательному предмету на официальном сайте ОМС в сроки, установленные оргкомитетом муниципального этапа олимпиады</w:t>
      </w:r>
      <w:r>
        <w:rPr>
          <w:rFonts w:ascii="Tempora LGC Uni" w:eastAsia="Calibri" w:hAnsi="Tempora LGC Uni" w:cs="Times New Roman"/>
          <w:sz w:val="26"/>
          <w:szCs w:val="26"/>
        </w:rPr>
        <w:t>, но не позднее</w:t>
      </w:r>
      <w:r>
        <w:rPr>
          <w:rFonts w:ascii="Tempora LGC Uni" w:hAnsi="Tempora LGC Uni" w:cs="Times New Roman"/>
          <w:sz w:val="26"/>
          <w:szCs w:val="26"/>
        </w:rPr>
        <w:t xml:space="preserve"> 21 календарного дня со дня последней даты проведения соревновательных туров;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передать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и в сроки, определенные организатором регионального этапа олимпиады;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color w:val="000000" w:themeColor="text1"/>
          <w:sz w:val="26"/>
          <w:szCs w:val="26"/>
        </w:rPr>
        <w:lastRenderedPageBreak/>
        <w:t></w:t>
      </w:r>
      <w:r>
        <w:rPr>
          <w:rFonts w:ascii="Tempora LGC Uni" w:hAnsi="Tempora LGC Uni" w:cs="Times New Roman"/>
          <w:color w:val="000000" w:themeColor="text1"/>
          <w:sz w:val="26"/>
          <w:szCs w:val="26"/>
        </w:rPr>
        <w:t xml:space="preserve"> организовать награждение победителей и призёров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обеспечить проведение муниципального этапа олимпиады в соответствии с Порядком, нормативными правовыми актами, регламентирующими проведение муниципального этапа олимпиады, и действующими на момент проведения олимпиады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обеспечить соблюдение требований законодательства Российской Федерации в области защиты персональных данных и </w:t>
      </w:r>
      <w:r>
        <w:rPr>
          <w:rFonts w:ascii="Tempora LGC Uni" w:hAnsi="Tempora LGC Uni" w:cs="Times New Roman"/>
          <w:bCs/>
          <w:sz w:val="26"/>
          <w:szCs w:val="26"/>
        </w:rPr>
        <w:t>разработку формы согласия на обработку персональных данных участников олимпиады в соответствии с требованиями ФЗ № 152 «О персональных данных».</w:t>
      </w:r>
    </w:p>
    <w:p w:rsidR="0069457C" w:rsidRDefault="0069457C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2.2. Оргкомитет муниципального этапа олимпиады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Состав оргкомитета муниципального этапа олимпиады формируется из представителей ОМС, МПМК,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Оргкомитет муниципального этапа олимпиады обеспечивает: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проведение муниципального этапа олимпиады в соответствии с Порядком, нормативными правовыми актами, регламентирующими проведение соответствующего этапа олимпиады, и </w:t>
      </w:r>
      <w:bookmarkStart w:id="4" w:name="_Hlk88738576"/>
      <w:r>
        <w:rPr>
          <w:rFonts w:ascii="Tempora LGC Uni" w:hAnsi="Tempora LGC Uni" w:cs="Times New Roman"/>
          <w:sz w:val="26"/>
          <w:szCs w:val="26"/>
        </w:rPr>
        <w:t xml:space="preserve">действующими на момент проведения олимпиады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</w:t>
      </w:r>
      <w:bookmarkEnd w:id="4"/>
      <w:r>
        <w:rPr>
          <w:rFonts w:ascii="Tempora LGC Uni" w:hAnsi="Tempora LGC Uni" w:cs="Times New Roman"/>
          <w:sz w:val="26"/>
          <w:szCs w:val="26"/>
        </w:rPr>
        <w:t xml:space="preserve">; </w:t>
      </w:r>
    </w:p>
    <w:p w:rsidR="0069457C" w:rsidRDefault="00D60E9B">
      <w:pPr>
        <w:spacing w:after="0" w:line="240" w:lineRule="auto"/>
        <w:ind w:firstLine="540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ОМС с указанием фамилии, инициалов, класса, количества баллов, набранных при выполнении заданий (далее - сведения об участниках), и передает их организатору муниципального этапа олимпиады;</w:t>
      </w:r>
      <w:proofErr w:type="gramEnd"/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информирование участников, не </w:t>
      </w:r>
      <w:proofErr w:type="gramStart"/>
      <w:r>
        <w:rPr>
          <w:rFonts w:ascii="Tempora LGC Uni" w:hAnsi="Tempora LGC Uni" w:cs="Times New Roman"/>
          <w:sz w:val="26"/>
          <w:szCs w:val="26"/>
        </w:rPr>
        <w:t>позднее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чем за 10 календарных дня до начала соревновательных туров, о продолжительности выполнения олимпиадных заданий, процедурах проведения анализа олимпиадных заданий и их решений, показа выполненных олимпиадных работ, порядка подачи и рассмотрения апелляций о несогласии с выставленными баллами, об основаниях для удаления с олимпиады, а также времени и месте ознакомления с результатами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назначение организаторов в аудитории проведения, вне аудиторий проведения и их инструктаж (включающий правила проведения олимпиады, особенностях проведения туров по каждому общеобразовательному предмету, обязанности участников и организаторов);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кодирование (обезличивание) и декодирование олимпиадных работ участников муниципального этапа олимпиады;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регистрацию участников в день проведения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тиражирование материалов в день проведения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</w:t>
      </w:r>
      <w:proofErr w:type="gramStart"/>
      <w:r>
        <w:rPr>
          <w:rFonts w:ascii="Tempora LGC Uni" w:hAnsi="Tempora LGC Uni" w:cs="Times New Roman"/>
          <w:sz w:val="26"/>
          <w:szCs w:val="26"/>
        </w:rPr>
        <w:t>контроль за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соблюдением участниками требований Порядка и локальных актов, касающихся проведения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хранение работ участников муниципального этапа олимпиады в течение срока, установленного организационно-технологической моделью (но не менее одного года с момента ее проведения);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информирование участников муниципального этапа олимпиады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 </w:t>
      </w: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проведение процедур анализа и показа выполненных олимпиадных заданий для участников муниципального этапа олимпиады не позднее пяти календарных дней после окончания испытаний;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проведение рассмотрения апелляций не позднее пяти календарных дней после окончания испытаний по общеобразовательному предмету;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формирование итогового протокола результатов по каждому общеобразовательному предмету.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>2.3. Методическое обеспечение муниципального этапа олимпиады</w:t>
      </w:r>
      <w:r>
        <w:rPr>
          <w:rFonts w:ascii="Tempora LGC Uni" w:hAnsi="Tempora LGC Uni" w:cs="Times New Roman"/>
          <w:sz w:val="26"/>
          <w:szCs w:val="26"/>
        </w:rPr>
        <w:t xml:space="preserve"> обеспечивают РПМК по каждому общеобразовательному предмету, создаваемые организатором регионального этапа олимпиады. РПМК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рекомендаций Центральных предметно-методических комиссий. </w:t>
      </w:r>
    </w:p>
    <w:p w:rsidR="0069457C" w:rsidRDefault="0069457C">
      <w:pPr>
        <w:spacing w:after="0" w:line="240" w:lineRule="auto"/>
        <w:ind w:firstLine="567"/>
        <w:jc w:val="both"/>
        <w:rPr>
          <w:rFonts w:ascii="Tempora LGC Uni" w:hAnsi="Tempora LGC Uni" w:cs="Times New Roman"/>
          <w:b/>
          <w:bCs/>
          <w:i/>
          <w:iCs/>
          <w:sz w:val="26"/>
          <w:szCs w:val="26"/>
        </w:rPr>
      </w:pP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2.4. Жюри муниципального этапа олимпиады: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осуществляет оценивание закодированных (обезличенных) выполненных олимпиадных работ;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проводит анализ олимпиадных заданий и их решений, показ выполненных олимпиадных работ в соответствии с Порядком и моделью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определяет победителей и призёров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этапа; оформляет итоговый протокол;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 с результатами олимпиады, оформленными в виде рейтинговой таблицы, по форме, определённой организатором муниципального этапа олимпиады;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направляет организатору муниципального этапа аналитический отчёт о результатах выполнения олимпиадных заданий, подписанный председателем жюри, по форме, определённой организатором муниципального этапа олимпиады.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hAnsi="Tempora LGC Uni" w:cs="Times New Roman"/>
          <w:sz w:val="26"/>
          <w:szCs w:val="26"/>
        </w:rPr>
        <w:t>В соответствии с Порядком состав жюри муниципального этапа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и утверждается организатором муниципального этапа олимпиады.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Количество членов жюри муниципального этапов олимпиады по каждому общеобразовательному предмету составляет не менее пяти человек.</w:t>
      </w:r>
    </w:p>
    <w:p w:rsidR="0069457C" w:rsidRDefault="0069457C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 xml:space="preserve">3. Порядок проведения туров муниципального этапа олимпиады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3.1. Площадки проведения муниципального этапа олимпиады по каждому общеобразовательному предмету определяются организатором муниципального этапа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3.2. Места проведения соревновательных туров должны соответствовать нормам Роспотребнадзора, установленным на момент проведения олимпиады. 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3.3. При проведении соревновательных туров муниципального этапа олимпиады в период неблагоприятной санитарно-эпидемиологической обстановки необходимо придерживаться следующих требований: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обязательная термометрия при входе </w:t>
      </w:r>
      <w:proofErr w:type="gramStart"/>
      <w:r>
        <w:rPr>
          <w:rFonts w:ascii="Tempora LGC Uni" w:hAnsi="Tempora LGC Uni" w:cs="Times New Roman"/>
          <w:sz w:val="26"/>
          <w:szCs w:val="26"/>
        </w:rPr>
        <w:t>в место проведения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олимпиады. При наличии повышенной температуры 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рассадка участников в локациях (аудиториях, залах, рекреациях) проведения муниципального этапа олимпиады с соблюдением дистанции не менее 1,5 метров и требований, установленных территориальными органами Роспотребнадзора;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обязательное наличие и использование средств индивидуальной защиты для организаторов, членов жюри и участников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3.4. В случаях выявления у участника повышенной температуры или признаков ОРВИ он может по решению оргкомитета муниципального этапа олимпиады не быть допущен до выполнения олимпиадных заданий по состоянию здоровья. В таком случае председатель или члены оргкомитета оформляют соответствующий а</w:t>
      </w:r>
      <w:proofErr w:type="gramStart"/>
      <w:r>
        <w:rPr>
          <w:rFonts w:ascii="Tempora LGC Uni" w:hAnsi="Tempora LGC Uni" w:cs="Times New Roman"/>
          <w:sz w:val="26"/>
          <w:szCs w:val="26"/>
        </w:rPr>
        <w:t>кт в св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ободной форме либо в форме, предоставленной организатором муниципального этапа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3.5. К участию в муниципальном этапе олимпиады по каждому общеобразовательному предмету допускаются: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 </w:t>
      </w: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победители и призёры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3.6. Для прохождения </w:t>
      </w:r>
      <w:proofErr w:type="gramStart"/>
      <w:r>
        <w:rPr>
          <w:rFonts w:ascii="Tempora LGC Uni" w:hAnsi="Tempora LGC Uni" w:cs="Times New Roman"/>
          <w:sz w:val="26"/>
          <w:szCs w:val="26"/>
        </w:rPr>
        <w:t>в место проведения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муниципального этапа олимпиады 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3.7. Рекомендуется организовать регистрацию участников муниципального этапа олимпиады в отдельной аудитории до входа </w:t>
      </w:r>
      <w:proofErr w:type="gramStart"/>
      <w:r>
        <w:rPr>
          <w:rFonts w:ascii="Tempora LGC Uni" w:hAnsi="Tempora LGC Uni" w:cs="Times New Roman"/>
          <w:sz w:val="26"/>
          <w:szCs w:val="26"/>
        </w:rPr>
        <w:t>в место проведения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норм.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5" w:name="_Hlk88740734"/>
      <w:r>
        <w:rPr>
          <w:rFonts w:ascii="Tempora LGC Uni" w:hAnsi="Tempora LGC Uni" w:cs="Times New Roman"/>
          <w:sz w:val="26"/>
          <w:szCs w:val="26"/>
        </w:rPr>
        <w:t xml:space="preserve">3.8. При проведении муниципального этапа олимпиады каждому участнику должно быть предоставлено отдельное рабочее место, оборудованное с учетом требований к проведению муниципального этапа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Все рабочие места участников муниципального этапа олимпиады должны обеспечивать участникам олимпиады равные условия, соответствовать действующим на момент проведения олимпиады санитарным и санитарно-эпидемиологическим правилам и нормам </w:t>
      </w:r>
      <w:r>
        <w:rPr>
          <w:rFonts w:ascii="Tempora LGC Uni" w:hAnsi="Tempora LGC Uni" w:cs="Times New Roman"/>
          <w:bCs/>
          <w:sz w:val="26"/>
          <w:szCs w:val="26"/>
        </w:rPr>
        <w:t>СП 2.4.3648-20, СанПиН 1.2.3685-21</w:t>
      </w:r>
      <w:r>
        <w:rPr>
          <w:rFonts w:ascii="Tempora LGC Uni" w:hAnsi="Tempora LGC Uni" w:cs="Times New Roman"/>
          <w:sz w:val="26"/>
          <w:szCs w:val="26"/>
        </w:rPr>
        <w:t xml:space="preserve">. </w:t>
      </w:r>
      <w:bookmarkEnd w:id="5"/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bookmarkStart w:id="6" w:name="_Hlk88739200"/>
      <w:r>
        <w:rPr>
          <w:rFonts w:ascii="Tempora LGC Uni" w:hAnsi="Tempora LGC Uni" w:cs="Times New Roman"/>
          <w:sz w:val="26"/>
          <w:szCs w:val="26"/>
        </w:rPr>
        <w:t>3.9. Организатор в аудитории: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proofErr w:type="gramStart"/>
      <w:r>
        <w:rPr>
          <w:rFonts w:ascii="Tempora LGC Uni" w:hAnsi="Tempora LGC Uni" w:cs="Times New Roman"/>
          <w:sz w:val="26"/>
          <w:szCs w:val="26"/>
        </w:rPr>
        <w:t>- проводит до начала испытаний для участников олимпиады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технике,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 олимпиадных заданий, просмотра работ участников и порядке подачи апелляции в случаях несогласия с выставленными баллами, а также о</w:t>
      </w:r>
      <w:proofErr w:type="gramEnd"/>
      <w:r>
        <w:rPr>
          <w:rFonts w:ascii="Tempora LGC Uni" w:hAnsi="Tempora LGC Uni" w:cs="Times New Roman"/>
          <w:bCs/>
          <w:sz w:val="26"/>
          <w:szCs w:val="26"/>
        </w:rPr>
        <w:t xml:space="preserve"> предельной продолжительности работы за компьютером в случае проведения олимпиады с использованием ИКТ</w:t>
      </w:r>
      <w:r>
        <w:rPr>
          <w:rFonts w:ascii="Tempora LGC Uni" w:hAnsi="Tempora LGC Uni" w:cs="Times New Roman"/>
          <w:sz w:val="26"/>
          <w:szCs w:val="26"/>
        </w:rPr>
        <w:t xml:space="preserve">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>- обеспечивает соблюдение участниками олимпиады действующих на момент проведения олимпиады санитарных и санитарно-эпидемиологических правил и норм</w:t>
      </w:r>
      <w:r>
        <w:rPr>
          <w:rFonts w:ascii="Tempora LGC Uni" w:hAnsi="Tempora LGC Uni" w:cs="Times New Roman"/>
          <w:bCs/>
          <w:sz w:val="26"/>
          <w:szCs w:val="26"/>
        </w:rPr>
        <w:t xml:space="preserve"> СП</w:t>
      </w:r>
      <w:r>
        <w:rPr>
          <w:rFonts w:ascii="Tempora LGC Uni" w:hAnsi="Tempora LGC Uni" w:cs="Times New Roman"/>
          <w:bCs/>
          <w:sz w:val="26"/>
          <w:szCs w:val="26"/>
          <w:shd w:val="clear" w:color="auto" w:fill="FFFF00"/>
        </w:rPr>
        <w:t xml:space="preserve"> </w:t>
      </w:r>
      <w:r>
        <w:rPr>
          <w:rFonts w:ascii="Tempora LGC Uni" w:hAnsi="Tempora LGC Uni" w:cs="Times New Roman"/>
          <w:bCs/>
          <w:sz w:val="26"/>
          <w:szCs w:val="26"/>
        </w:rPr>
        <w:t xml:space="preserve">2.4.3648-20, СанПиН 1.2.3685-21;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Cs/>
          <w:sz w:val="26"/>
          <w:szCs w:val="26"/>
        </w:rPr>
        <w:t xml:space="preserve">- следит за тем, чтобы во время выполнения олимпиадных заданий продолжительность: непрерывной работы за </w:t>
      </w:r>
      <w:r>
        <w:rPr>
          <w:rFonts w:ascii="Tempora LGC Uni" w:hAnsi="Tempora LGC Uni" w:cs="Times New Roman"/>
          <w:sz w:val="26"/>
          <w:szCs w:val="26"/>
        </w:rPr>
        <w:t>компьютером</w:t>
      </w:r>
      <w:r>
        <w:rPr>
          <w:rFonts w:ascii="Tempora LGC Uni" w:hAnsi="Tempora LGC Uni" w:cs="Times New Roman"/>
          <w:bCs/>
          <w:sz w:val="26"/>
          <w:szCs w:val="26"/>
        </w:rPr>
        <w:t xml:space="preserve"> не превышала 15 минут для учащихся 5-11-х классов, суммарной работы за компьютером – 120 минут для учащихся 5-9-х классов, 170 минут – 10-11-х классов;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- </w:t>
      </w:r>
      <w:r>
        <w:rPr>
          <w:rFonts w:ascii="Tempora LGC Uni" w:hAnsi="Tempora LGC Uni" w:cs="Times New Roman"/>
          <w:sz w:val="26"/>
          <w:szCs w:val="26"/>
          <w:lang w:eastAsia="zh-CN"/>
        </w:rPr>
        <w:t>организует каждые 30-35 минут перерывы в работе по выполнению заданий олимпиады не менее 2-х минут каждый для проведения комплекса упражнений по профилактике зрительного утомления.</w:t>
      </w:r>
      <w:bookmarkEnd w:id="6"/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3.10. Во время проведения олимпиады участникам запрещается: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общаться друг с другом, свободно перемещаться по локации (аудитории, залу, участку местности), меняться местами;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обмениваться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к проведению по данному общеобразовательному предмету;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покидать локацию (аудиторию) без разрешения организаторов или членов оргкомитета.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3.11. В случае нарушения установленных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правил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участники муниципального этапа олимпиады удаляются из аудитории, а их работа аннулируется. В отношении удаленных участников составляется акт, который подписывается организаторами в аудитории и членами оргкомитета.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3.12. В каждой аудитории, где проводятся испытания, необходимо наличие часов.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3.13. Время начала и окончания олимпиадного тура фиксируется организатором в локации на информационном стенде (школьной доске).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3.14.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работах других участников.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3.15. На площадках проведения олимпиады вправе присутствовать представители организатора муниципального этапа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РФ.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3.16. По прибытии на площадку проведения олимпиады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3.17. Все участники муниципального этапа олимпиады обеспечиваются: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черновиками (при необходимости);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заданиями, бланками (листами) ответов;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необходимым оборудованием в соответствии с требованиями по каждому общеобразовательному предмету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3.18. Перед началом работы участники муниципального этапа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3.19. После заполнения титульных листов участникам олимпиады выдаются задания и бланки (листы) ответов.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3.20. За 30 минут и за 5 минут до времени окончания выполнения заданий организаторам в локации (аудитории) необходимо сообщить участникам олимпиады о времени, оставшемся до завершения выполнения заданий.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3.21. 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 и членами жюри не проверяются, а также не подлежат кодированию членами оргкомитета.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3.22. Бланки (листы) ответов сдаются организаторам в локации (аудитории). Организаторы в локации передают работы участников членам оргкомитета.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3.23. Кодирование работ осуществляется членами оргкомитета (шифровальной комиссией) после выполнения олимпиадных испытаний всеми участниками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3.24. Работы участников олимпиады не подлежат декодированию до окончания проверки всех работ по общеобразовательному предмету. </w:t>
      </w:r>
    </w:p>
    <w:p w:rsidR="0069457C" w:rsidRDefault="0069457C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 xml:space="preserve">4. Порядок проверки выполненных олимпиадных работ муниципального этапа олимпиады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4.1. Число членов жюри муниципального этапов олимпиады по каждому общеобразовательному предмету составляет не менее пяти человек.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4.2.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выполненная работа участника олимпиады не проверяется. Результат участника олимпиады по данному туру аннулируется.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4.3. Кодированные работы участников  олимпиады передаются жюри муниципального этапа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4.4. Жюри осуществляют проверку обезличенных выполненных  работ участников олимпиады в соответствии с критериями и методикой оценивания выполненных олимпиадных заданий, разработанными РПМК.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4.5. Жюри не проверяет и не оценивает работы, выполненные на листах, помеченных как «Черновик».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4.6. Проверку каждой олимпиадной работы рекомендуется проводить не менее чем двумя членами жюри.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4.7. 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4.8. После проверки всех выполненных олимпиадных работ участников олимпиады жюри составляет таблицу предварительных результатов (в которой фиксируется количество баллов по каждому заданию, а также общая сумма баллов участника) и передает её в оргкомитет для декодирования.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4.9. После проведения процедуры декодирования результаты участников (в виде рейтинговой таблицы предварительных результатов) размещаются на информационном стенде площадки и публикуются на официальном сайте ОМС. </w:t>
      </w:r>
    </w:p>
    <w:p w:rsidR="0069457C" w:rsidRDefault="0069457C">
      <w:pPr>
        <w:spacing w:after="0" w:line="240" w:lineRule="auto"/>
        <w:ind w:firstLine="567"/>
        <w:jc w:val="both"/>
        <w:rPr>
          <w:rFonts w:ascii="Tempora LGC Uni" w:hAnsi="Tempora LGC Uni" w:cs="Times New Roman"/>
          <w:sz w:val="26"/>
          <w:szCs w:val="26"/>
        </w:rPr>
      </w:pP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>5. Порядок проведения процедуры анализа, показа и апелляции по результатам проверки заданий муниципального этапа олимпиады.</w:t>
      </w:r>
      <w:r>
        <w:rPr>
          <w:rFonts w:ascii="Tempora LGC Uni" w:hAnsi="Tempora LGC Uni" w:cs="Times New Roman"/>
          <w:sz w:val="26"/>
          <w:szCs w:val="26"/>
        </w:rPr>
        <w:t xml:space="preserve">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5.1. Анализ заданий и их решений проходит в сроки, установленные оргкомитетом муниципального этапа олимпиады, но не позднее пяти календарных дней после окончания олимпиады по соответствующему предмету.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5.2. Процедура анализа олимпиадных заданий и их решений может проводиться  очно или с использованием ИКТ</w:t>
      </w:r>
      <w:r>
        <w:rPr>
          <w:rStyle w:val="a6"/>
          <w:rFonts w:ascii="Tempora LGC Uni" w:hAnsi="Tempora LGC Uni" w:cs="Times New Roman"/>
          <w:sz w:val="26"/>
          <w:szCs w:val="26"/>
        </w:rPr>
        <w:footnoteReference w:id="3"/>
      </w:r>
      <w:r>
        <w:rPr>
          <w:rFonts w:ascii="Tempora LGC Uni" w:hAnsi="Tempora LGC Uni" w:cs="Times New Roman"/>
          <w:sz w:val="26"/>
          <w:szCs w:val="26"/>
        </w:rPr>
        <w:t>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5.3. Анализ заданий и их решений осуществляют члены жюри муниципального этапа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5.4.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(конкурсов).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5.5.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5.6. После проведения анализа заданий и их решений в установленное программой муниципального этапа олимпиады время жюри (по запросу участника олимпиады) проводит показ выполненной им олимпиадной работы.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5.7. Показ работ осуществляется в сроки, уставленные программой муниципального этапа олимпиады, но не позднее пяти календарных дней после окончания олимпиады.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5.8. Показ осуществляется после проведения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процедуры анализа решений заданий муниципального этапа олимпиады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5.9. 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5.10. 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Участник во время показа работы вправе задать уточняющие вопросы по содержанию работы.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5.11. Присутствующим лицам, во время показа запрещено выносить работы участников олимпиады из локации (аудитории), выполнять её фот</w:t>
      </w:r>
      <w:proofErr w:type="gramStart"/>
      <w:r>
        <w:rPr>
          <w:rFonts w:ascii="Tempora LGC Uni" w:hAnsi="Tempora LGC Uni" w:cs="Times New Roman"/>
          <w:sz w:val="26"/>
          <w:szCs w:val="26"/>
        </w:rPr>
        <w:t>о-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и </w:t>
      </w:r>
      <w:proofErr w:type="spellStart"/>
      <w:r>
        <w:rPr>
          <w:rFonts w:ascii="Tempora LGC Uni" w:hAnsi="Tempora LGC Uni" w:cs="Times New Roman"/>
          <w:sz w:val="26"/>
          <w:szCs w:val="26"/>
        </w:rPr>
        <w:t>видеофиксацию</w:t>
      </w:r>
      <w:proofErr w:type="spellEnd"/>
      <w:r>
        <w:rPr>
          <w:rFonts w:ascii="Tempora LGC Uni" w:hAnsi="Tempora LGC Uni" w:cs="Times New Roman"/>
          <w:sz w:val="26"/>
          <w:szCs w:val="26"/>
        </w:rPr>
        <w:t xml:space="preserve">, делать на олимпиадной работе какие-либо пометки.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5.12. Во время показа олимпиадной работы участнику муниципального этапа олимпиады присутствие сопровождающих участника лиц (за исключением родителей, законных представителей) не допускается.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5.13. Во время показа выполненных олимпиадных работ жюри не вправе изменять баллы, выставленные при проверке олимпиадных заданий.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5.14. Участник олимпиады вправе подать апелляцию о несогласии с выставленными баллами (далее – апелляция) в создаваемую организатором муниципального этапа олимпиады апелляционную комиссию. Сроки  подачи заявлений на апелляцию и время ее проведения устанавливается Программой олимпиады по  соответствующему предмету, но не позднее двух рабочих дней после проведения процедуры анализа и показа работ участников.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5.15. В соответствии с ОТМ муниципального этапа олимпиады апелляция может проводиться как в очной форме, так и с использованием </w:t>
      </w: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>ИКТ.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В случае проведения апелляции с использованием ИКТ организатор муниципального этапа олимпиады должен создать все необходимые условия для качественного и объективного проведения данной процедуры.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5.16. Апелляция подается лично участником олимпиады в оргкомитет муниципального этапа олимпиады на имя председателя апелляционной комиссии в письменной форме по установленному организатором образцу</w:t>
      </w:r>
      <w:r>
        <w:rPr>
          <w:rStyle w:val="a6"/>
          <w:rFonts w:ascii="Tempora LGC Uni" w:hAnsi="Tempora LGC Uni" w:cs="Times New Roman"/>
          <w:sz w:val="26"/>
          <w:szCs w:val="26"/>
        </w:rPr>
        <w:footnoteReference w:id="4"/>
      </w:r>
      <w:r>
        <w:rPr>
          <w:rFonts w:ascii="Tempora LGC Uni" w:hAnsi="Tempora LGC Uni" w:cs="Times New Roman"/>
          <w:sz w:val="26"/>
          <w:szCs w:val="26"/>
        </w:rPr>
        <w:t>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5.17. Рассмотрение апелляции проводится в присутствии участника олимпиады, если он в своем заявлении не просит рассмотреть её без его участия.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lastRenderedPageBreak/>
        <w:t xml:space="preserve">5.18. Для проведения апелляции организатором муниципального этапа олимпиады создается апелляционная комиссия. Рекомендуемое количество членов комиссии – нечетное, но не менее трех человек.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5.19. Апелляционная комиссия до начала рассмотрения апелляции запрашивает у участника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5.20.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5.21. На заседании апелляционной комиссии рассматривается оценивание только тех заданий, которые указаны в заявлении на апелляцию.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5.22. Решения апелляционной комиссии принимаются простым большинством голосов от списочного состава апелляционной комиссии.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5.23. В случае равенства голосов председатель комиссии имеет право решающего голоса. 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5.24. Для рассмотрения апелляции членам апелляционной комиссии могут предоставляться копии проверенной жюри работы участника муниципального этапа олимпиады </w:t>
      </w:r>
      <w:r>
        <w:rPr>
          <w:rFonts w:ascii="Times New Roman" w:hAnsi="Times New Roman" w:cs="Times New Roman"/>
          <w:sz w:val="26"/>
          <w:szCs w:val="26"/>
        </w:rPr>
        <w:t>(в случае выполнения задания, предусматривающего устный ответ, – аудиозаписи устных ответов участников олимпиады)</w:t>
      </w:r>
      <w:r>
        <w:rPr>
          <w:rFonts w:ascii="Tempora LGC Uni" w:hAnsi="Tempora LGC Uni" w:cs="Times New Roman"/>
          <w:sz w:val="26"/>
          <w:szCs w:val="26"/>
        </w:rPr>
        <w:t xml:space="preserve">, олимпиадные задания, критерии и методика их оценивания, протоколы оценки.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5.25. В случае неявки участника, не просившего о рассмотрении апелляции без его участия, по уважительным причинам (болезни или иных обстоятельств), подтвержденных документально, рассмотрение апелляции по существу проводится без его участия.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5.26. В случае неявки участника, не просившего о рассмотрении апелляции без его участия, на процедуру очного рассмотрения апелляции без объяснения причин, рассмотрение апелляции по существу не проводится.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5.27. Время работы апелляционной комиссии регламентируется ОТМ муниципального этапа олимпиады, а также спецификой каждого общеобразовательного предмета.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5.28. Апелляционная комиссия может принять следующие решения: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отклонить апелляцию, сохранив количество баллов;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удовлетворить апелляцию с понижением количества баллов;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eastAsia="Symbol" w:hAnsi="Tempora LGC Uni" w:cs="Symbol"/>
          <w:sz w:val="26"/>
          <w:szCs w:val="26"/>
        </w:rPr>
        <w:t></w:t>
      </w:r>
      <w:r>
        <w:rPr>
          <w:rFonts w:ascii="Tempora LGC Uni" w:hAnsi="Tempora LGC Uni" w:cs="Times New Roman"/>
          <w:sz w:val="26"/>
          <w:szCs w:val="26"/>
        </w:rPr>
        <w:t xml:space="preserve"> удовлетворить апелляцию с повышением количества баллов.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5.29. Апелляционная комиссия по итогам проведения апелляции информирует участников олимпиады о принятом решении.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5.30. Решение апелляционной комиссии является окончательным.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5.31. Решения комиссии оформляются протоколами по установленной организатором муниципального этапа олимпиады форме.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>5.32. Протоколы апелляции передаются председателем апелляционной комиссии в оргкомитет муниципального этапа олимпиады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69457C" w:rsidRDefault="0069457C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b/>
          <w:bCs/>
          <w:sz w:val="26"/>
          <w:szCs w:val="26"/>
        </w:rPr>
        <w:t xml:space="preserve">6. Порядок подведения итогов муниципального этапа олимпиады </w:t>
      </w:r>
    </w:p>
    <w:p w:rsidR="0069457C" w:rsidRDefault="00D60E9B">
      <w:pPr>
        <w:spacing w:after="0" w:line="240" w:lineRule="auto"/>
        <w:ind w:firstLine="567"/>
        <w:jc w:val="both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 w:cs="Times New Roman"/>
          <w:sz w:val="26"/>
          <w:szCs w:val="26"/>
        </w:rPr>
        <w:t xml:space="preserve">6.1. На основании протокола апелляционной комиссии председатель жюри вносит изменения в рейтинговую таблицу предварительных результатов и формирует рейтинговую таблицу итоговых результатов; определяет победителей и призеров муниципального этапа олимпиады по соответствующему общеобразовательному предмету на основании утвержденной квоты победителей и призеров муниципального этапа олимпиады; оформляет протокол по утверждению индивидуальных результатов участников олимпиады. 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lastRenderedPageBreak/>
        <w:t>6.2. В случаях отсутствия апелляций председатель жюри оформляет протокол по утверждению индивидуальных результатов участников олимпиады и формирует рейтинговую таблицу итоговых результатов на основании рейтинговой таблицы предварительных результатов.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6.3. В случае выявления организатором муниципального этапа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муниципального этапа олимпиады должны быть внесены соответствующие изменения.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6.4. Протокол по утверждению итоговых результатов участников муниципального этапа олимпиады подписывается председателем жюри.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6.5. Организатор муниципального этапа олимпиады в срок до семи календарных дней с момента окончания проведения соревновательного тура должен утвердить итоговые результаты муниципального этапа олимпиады по каждому общеобразовательному предмету на основании протоколов жюри и опубликовать их на  официальном сайте ОМС с указанием сведений об участниках олимпиады согласно Порядку.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>6.6. Победители и призёры муниципального этапа олимпиады награждаются дипломами организатора муниципального этапа олимпиады.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6.7. РПМК может выборочно перепроверить работы участников муниципального этапа олимпиады. В этом случае министерство извещает организатора муниципального этапа олимпиады о предоставлении соответствующих материалов. </w:t>
      </w:r>
    </w:p>
    <w:p w:rsidR="0069457C" w:rsidRDefault="00D60E9B">
      <w:pPr>
        <w:spacing w:after="0" w:line="240" w:lineRule="auto"/>
        <w:ind w:firstLine="567"/>
        <w:jc w:val="both"/>
      </w:pPr>
      <w:r>
        <w:rPr>
          <w:rFonts w:ascii="Tempora LGC Uni" w:hAnsi="Tempora LGC Uni" w:cs="Times New Roman"/>
          <w:sz w:val="26"/>
          <w:szCs w:val="26"/>
        </w:rPr>
        <w:t xml:space="preserve">6.8. Порядок </w:t>
      </w:r>
      <w:proofErr w:type="gramStart"/>
      <w:r>
        <w:rPr>
          <w:rFonts w:ascii="Tempora LGC Uni" w:hAnsi="Tempora LGC Uni" w:cs="Times New Roman"/>
          <w:sz w:val="26"/>
          <w:szCs w:val="26"/>
        </w:rPr>
        <w:t>проведения перепроверки выполненных заданий муниципального этапа олимпиады</w:t>
      </w:r>
      <w:proofErr w:type="gramEnd"/>
      <w:r>
        <w:rPr>
          <w:rFonts w:ascii="Tempora LGC Uni" w:hAnsi="Tempora LGC Uni" w:cs="Times New Roman"/>
          <w:sz w:val="26"/>
          <w:szCs w:val="26"/>
        </w:rPr>
        <w:t xml:space="preserve"> определяет организатор регионального этапа олимпиады.</w:t>
      </w:r>
    </w:p>
    <w:sectPr w:rsidR="0069457C">
      <w:pgSz w:w="11906" w:h="16838"/>
      <w:pgMar w:top="510" w:right="567" w:bottom="340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0D" w:rsidRDefault="0038210D">
      <w:pPr>
        <w:spacing w:after="0" w:line="240" w:lineRule="auto"/>
      </w:pPr>
      <w:r>
        <w:separator/>
      </w:r>
    </w:p>
  </w:endnote>
  <w:endnote w:type="continuationSeparator" w:id="0">
    <w:p w:rsidR="0038210D" w:rsidRDefault="0038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0D" w:rsidRDefault="0038210D">
      <w:pPr>
        <w:rPr>
          <w:sz w:val="12"/>
        </w:rPr>
      </w:pPr>
      <w:r>
        <w:separator/>
      </w:r>
    </w:p>
  </w:footnote>
  <w:footnote w:type="continuationSeparator" w:id="0">
    <w:p w:rsidR="0038210D" w:rsidRDefault="0038210D">
      <w:pPr>
        <w:rPr>
          <w:sz w:val="12"/>
        </w:rPr>
      </w:pPr>
      <w:r>
        <w:continuationSeparator/>
      </w:r>
    </w:p>
  </w:footnote>
  <w:footnote w:id="1">
    <w:p w:rsidR="0069457C" w:rsidRDefault="00D60E9B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ascii="Tempora LGC Uni" w:hAnsi="Tempora LGC Uni" w:cs="Times New Roman"/>
          <w:b/>
          <w:bCs/>
          <w:i/>
          <w:iCs/>
          <w:sz w:val="26"/>
          <w:szCs w:val="26"/>
        </w:rPr>
        <w:t xml:space="preserve"> </w:t>
      </w:r>
      <w:bookmarkStart w:id="1" w:name="_Hlk112946904"/>
      <w:r>
        <w:rPr>
          <w:rFonts w:ascii="Tempora LGC Uni" w:hAnsi="Tempora LGC Uni" w:cs="Times New Roman"/>
          <w:i/>
          <w:iCs/>
          <w:sz w:val="24"/>
          <w:szCs w:val="24"/>
        </w:rPr>
        <w:t>При принятии решения организатором муниципального этапа олимпиады об</w:t>
      </w:r>
      <w:bookmarkEnd w:id="1"/>
      <w:r>
        <w:rPr>
          <w:rFonts w:ascii="Tempora LGC Uni" w:hAnsi="Tempora LGC Uni" w:cs="Times New Roman"/>
          <w:i/>
          <w:iCs/>
          <w:sz w:val="24"/>
          <w:szCs w:val="24"/>
        </w:rPr>
        <w:t xml:space="preserve"> использовании ИКТ при проведении каких-либо процедур муниципального этапа олимпиады, необходимо данные процедуры описать в ОТМ муниципального этапа олимпиады.  </w:t>
      </w:r>
    </w:p>
  </w:footnote>
  <w:footnote w:id="2">
    <w:p w:rsidR="0069457C" w:rsidRDefault="00D60E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empora LGC Uni" w:hAnsi="Tempora LGC Uni" w:cs="Times New Roman"/>
          <w:sz w:val="24"/>
          <w:szCs w:val="24"/>
        </w:rPr>
        <w:t xml:space="preserve">Федеральный </w:t>
      </w:r>
      <w:hyperlink r:id="rId1">
        <w:r>
          <w:rPr>
            <w:rStyle w:val="a7"/>
            <w:rFonts w:ascii="Tempora LGC Uni" w:hAnsi="Tempora LGC Uni" w:cs="Times New Roman"/>
            <w:sz w:val="24"/>
            <w:szCs w:val="24"/>
          </w:rPr>
          <w:t>закон</w:t>
        </w:r>
      </w:hyperlink>
      <w:r>
        <w:rPr>
          <w:rFonts w:ascii="Tempora LGC Uni" w:hAnsi="Tempora LGC Uni" w:cs="Times New Roman"/>
          <w:sz w:val="24"/>
          <w:szCs w:val="24"/>
        </w:rPr>
        <w:t xml:space="preserve"> от 27 июля 2006 г. № 152-ФЗ «О персональных данных». </w:t>
      </w:r>
    </w:p>
    <w:p w:rsidR="0069457C" w:rsidRDefault="0069457C">
      <w:pPr>
        <w:pStyle w:val="a4"/>
      </w:pPr>
    </w:p>
  </w:footnote>
  <w:footnote w:id="3">
    <w:p w:rsidR="0069457C" w:rsidRDefault="00D60E9B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rPr>
          <w:rFonts w:ascii="Tempora LGC Uni" w:hAnsi="Tempora LGC Uni" w:cs="Times New Roman"/>
          <w:i/>
          <w:iCs/>
          <w:sz w:val="24"/>
          <w:szCs w:val="24"/>
        </w:rPr>
        <w:t xml:space="preserve"> В ОТМ муниципального этапа олимпиады необходимо конкретно расписать формат и порядок проведения анализа олимпиадных работ. </w:t>
      </w:r>
    </w:p>
  </w:footnote>
  <w:footnote w:id="4">
    <w:p w:rsidR="0069457C" w:rsidRDefault="00D60E9B">
      <w:pPr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>
        <w:rPr>
          <w:rStyle w:val="a5"/>
        </w:rPr>
        <w:footnoteRef/>
      </w:r>
      <w:r>
        <w:rPr>
          <w:rFonts w:ascii="Tempora LGC Uni" w:hAnsi="Tempora LGC Uni" w:cs="Times New Roman"/>
          <w:i/>
          <w:iCs/>
          <w:sz w:val="24"/>
          <w:szCs w:val="24"/>
        </w:rPr>
        <w:t>В ОТМ необходимо указать точно, в каком формате проводится апелляция и порядок ее проведения. В случаях проведения апелляции с использованием ИКТ порядок подачи заявления на апелляцию  и его форма  должны быть указаны в ОТМ</w:t>
      </w:r>
      <w:r>
        <w:rPr>
          <w:rFonts w:ascii="Tempora LGC Uni" w:hAnsi="Tempora LGC Uni" w:cs="Times New Roman"/>
          <w:b/>
          <w:bCs/>
          <w:i/>
          <w:iCs/>
          <w:sz w:val="24"/>
          <w:szCs w:val="24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607"/>
    <w:multiLevelType w:val="multilevel"/>
    <w:tmpl w:val="7996F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74202F"/>
    <w:multiLevelType w:val="multilevel"/>
    <w:tmpl w:val="A57895A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9457C"/>
    <w:rsid w:val="000447E0"/>
    <w:rsid w:val="000A70B9"/>
    <w:rsid w:val="0038210D"/>
    <w:rsid w:val="0069457C"/>
    <w:rsid w:val="00953D11"/>
    <w:rsid w:val="009F4E44"/>
    <w:rsid w:val="00A35436"/>
    <w:rsid w:val="00D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77"/>
    <w:pPr>
      <w:spacing w:after="160" w:line="259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094077"/>
    <w:rPr>
      <w:kern w:val="0"/>
      <w:sz w:val="20"/>
      <w:szCs w:val="20"/>
    </w:rPr>
  </w:style>
  <w:style w:type="character" w:customStyle="1" w:styleId="a5">
    <w:name w:val="Символ сноски"/>
    <w:uiPriority w:val="99"/>
    <w:semiHidden/>
    <w:unhideWhenUsed/>
    <w:qFormat/>
    <w:rsid w:val="00094077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footnote text"/>
    <w:basedOn w:val="a"/>
    <w:link w:val="a3"/>
    <w:uiPriority w:val="99"/>
    <w:semiHidden/>
    <w:unhideWhenUsed/>
    <w:rsid w:val="00094077"/>
    <w:pPr>
      <w:spacing w:after="0" w:line="240" w:lineRule="auto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094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930114F8C8AE685A290D06DF6932BDC6E31FF4EA76481EB203C5B49ED112B9929AC7D332202810A3B0BA2FAA34613176D72E24BC4C73DwFp7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568EFE73D01166A8867916E68753B7187B3A6A0954A1EE00A93FCBD2DBA1148266ECE897BAEE1770CFBC0A1CE244924B5C1F951016B139Q2e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FA17191A918B86F075766CFC688D49A5E687B6E45E60A1A5F68B52FACA90C5E0D655FFD77818049610809233CE5AFDB3E89EA55CC6E621z0o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930114F8C8AE685A290D06DF6932BDB6638F049A36481EB203C5B49ED112B9929AC7D332202810A3B0BA2FAA34613176D72E24BC4C73DwFp7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6CD0941BE4FB7554B6069B398651B701B52C322DF412C0B0382DD17E1F13A855001E6B2E2520200A3F4473173qBt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5080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26.08.2022 N 924(ред. от 05.02.2024)"Об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</vt:lpstr>
    </vt:vector>
  </TitlesOfParts>
  <Company>КонсультантПлюс Версия 4023.00.53</Company>
  <LinksUpToDate>false</LinksUpToDate>
  <CharactersWithSpaces>33970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26.08.2022 N 924(ред. от 05.02.2024)"Об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школьников"(Зарегистрировано в Минюсте России 29.09.2022 N 70296)</dc:title>
  <dc:subject/>
  <dc:creator>User</dc:creator>
  <dc:description/>
  <cp:lastModifiedBy>Baranova</cp:lastModifiedBy>
  <cp:revision>24</cp:revision>
  <dcterms:created xsi:type="dcterms:W3CDTF">2024-07-12T10:38:00Z</dcterms:created>
  <dcterms:modified xsi:type="dcterms:W3CDTF">2024-09-16T08:14:00Z</dcterms:modified>
  <dc:language>ru-RU</dc:language>
</cp:coreProperties>
</file>